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467D2275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  <w:noProof/>
        </w:rPr>
      </w:pPr>
      <w:r w:rsidRPr="00B62EF8">
        <w:rPr>
          <w:rFonts w:ascii="Andika" w:hAnsi="Andika" w:cs="Andika"/>
          <w:b/>
          <w:bCs/>
          <w:noProof/>
          <w:sz w:val="28"/>
          <w:szCs w:val="20"/>
        </w:rPr>
        <w:t>Handwriting</w:t>
      </w:r>
      <w:r w:rsidRPr="00B62EF8">
        <w:rPr>
          <w:rFonts w:ascii="Andika" w:hAnsi="Andika" w:cs="Andika"/>
          <w:noProof/>
          <w:sz w:val="28"/>
          <w:szCs w:val="20"/>
        </w:rPr>
        <w:t xml:space="preserve"> </w:t>
      </w:r>
      <w:r>
        <w:rPr>
          <w:rFonts w:ascii="Andika" w:hAnsi="Andika" w:cs="Andika"/>
          <w:noProof/>
          <w:sz w:val="28"/>
          <w:szCs w:val="20"/>
        </w:rPr>
        <w:t xml:space="preserve">- </w:t>
      </w:r>
      <w:r w:rsidRPr="009F388B">
        <w:rPr>
          <w:rFonts w:ascii="Andika" w:hAnsi="Andika" w:cs="Andika"/>
          <w:b/>
          <w:bCs/>
          <w:noProof/>
          <w:sz w:val="28"/>
          <w:szCs w:val="28"/>
        </w:rPr>
        <w:t>Suffix -ly where the root word ends in a y</w:t>
      </w:r>
    </w:p>
    <w:p w14:paraId="499FC40F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  <w:r>
        <w:rPr>
          <w:rFonts w:ascii="Andika" w:hAnsi="Andika" w:cs="Andika"/>
          <w:noProof/>
        </w:rPr>
        <w:t>Please copy the word on each line.</w:t>
      </w:r>
    </w:p>
    <w:p w14:paraId="11316053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5182DDD6" w14:textId="77777777" w:rsidTr="00DC3031">
        <w:tc>
          <w:tcPr>
            <w:tcW w:w="1586" w:type="dxa"/>
          </w:tcPr>
          <w:p w14:paraId="2E4900B5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41ACEE34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223B218D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5828D09C" w14:textId="77777777" w:rsidTr="00DC3031">
        <w:tc>
          <w:tcPr>
            <w:tcW w:w="1586" w:type="dxa"/>
          </w:tcPr>
          <w:p w14:paraId="24853CC0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happily</w:t>
            </w:r>
          </w:p>
        </w:tc>
        <w:tc>
          <w:tcPr>
            <w:tcW w:w="2526" w:type="dxa"/>
          </w:tcPr>
          <w:p w14:paraId="26785BB5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happily</w:t>
            </w:r>
          </w:p>
        </w:tc>
        <w:tc>
          <w:tcPr>
            <w:tcW w:w="7719" w:type="dxa"/>
          </w:tcPr>
          <w:p w14:paraId="7262ECF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0D7E2A4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651E6B9E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0684CC29" w14:textId="77777777" w:rsidTr="00DC3031">
        <w:tc>
          <w:tcPr>
            <w:tcW w:w="1586" w:type="dxa"/>
          </w:tcPr>
          <w:p w14:paraId="5B137586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4906974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032A3D78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33BABAE8" w14:textId="77777777" w:rsidTr="00DC3031">
        <w:tc>
          <w:tcPr>
            <w:tcW w:w="1586" w:type="dxa"/>
          </w:tcPr>
          <w:p w14:paraId="2F98F0C7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angrily</w:t>
            </w:r>
          </w:p>
        </w:tc>
        <w:tc>
          <w:tcPr>
            <w:tcW w:w="2526" w:type="dxa"/>
          </w:tcPr>
          <w:p w14:paraId="1959CF63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angrily</w:t>
            </w:r>
          </w:p>
        </w:tc>
        <w:tc>
          <w:tcPr>
            <w:tcW w:w="7719" w:type="dxa"/>
          </w:tcPr>
          <w:p w14:paraId="2575D009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1DA11902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8491ED5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36E5DA03" w14:textId="77777777" w:rsidTr="00DC3031">
        <w:tc>
          <w:tcPr>
            <w:tcW w:w="1586" w:type="dxa"/>
          </w:tcPr>
          <w:p w14:paraId="38309CF2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greedily</w:t>
            </w:r>
          </w:p>
        </w:tc>
        <w:tc>
          <w:tcPr>
            <w:tcW w:w="2526" w:type="dxa"/>
          </w:tcPr>
          <w:p w14:paraId="3C01BDB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greedily</w:t>
            </w:r>
          </w:p>
        </w:tc>
        <w:tc>
          <w:tcPr>
            <w:tcW w:w="7719" w:type="dxa"/>
          </w:tcPr>
          <w:p w14:paraId="29D6F79C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3124B33A" w14:textId="77777777" w:rsidTr="00DC3031">
        <w:tc>
          <w:tcPr>
            <w:tcW w:w="1586" w:type="dxa"/>
          </w:tcPr>
          <w:p w14:paraId="2AE983BA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greedily</w:t>
            </w:r>
          </w:p>
        </w:tc>
        <w:tc>
          <w:tcPr>
            <w:tcW w:w="2526" w:type="dxa"/>
          </w:tcPr>
          <w:p w14:paraId="5B6F39DB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greedily</w:t>
            </w:r>
          </w:p>
        </w:tc>
        <w:tc>
          <w:tcPr>
            <w:tcW w:w="7719" w:type="dxa"/>
          </w:tcPr>
          <w:p w14:paraId="550B64BE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67FC889E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E11F95A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612BBD50" w14:textId="77777777" w:rsidTr="00DC3031">
        <w:tc>
          <w:tcPr>
            <w:tcW w:w="1586" w:type="dxa"/>
          </w:tcPr>
          <w:p w14:paraId="7297D75F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luckily</w:t>
            </w:r>
          </w:p>
        </w:tc>
        <w:tc>
          <w:tcPr>
            <w:tcW w:w="2526" w:type="dxa"/>
          </w:tcPr>
          <w:p w14:paraId="462E4402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luckily</w:t>
            </w:r>
          </w:p>
        </w:tc>
        <w:tc>
          <w:tcPr>
            <w:tcW w:w="7719" w:type="dxa"/>
          </w:tcPr>
          <w:p w14:paraId="77F3DB29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27F880E7" w14:textId="77777777" w:rsidTr="00DC3031">
        <w:tc>
          <w:tcPr>
            <w:tcW w:w="1586" w:type="dxa"/>
          </w:tcPr>
          <w:p w14:paraId="660A84FF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luckily</w:t>
            </w:r>
          </w:p>
        </w:tc>
        <w:tc>
          <w:tcPr>
            <w:tcW w:w="2526" w:type="dxa"/>
          </w:tcPr>
          <w:p w14:paraId="3C9D09CC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luckily</w:t>
            </w:r>
          </w:p>
        </w:tc>
        <w:tc>
          <w:tcPr>
            <w:tcW w:w="7719" w:type="dxa"/>
          </w:tcPr>
          <w:p w14:paraId="6F8DA4CF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0375E062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5C2DC77F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1EBF40CD" w14:textId="77777777" w:rsidTr="00DC3031">
        <w:tc>
          <w:tcPr>
            <w:tcW w:w="1586" w:type="dxa"/>
          </w:tcPr>
          <w:p w14:paraId="634B404E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easily</w:t>
            </w:r>
          </w:p>
        </w:tc>
        <w:tc>
          <w:tcPr>
            <w:tcW w:w="2526" w:type="dxa"/>
          </w:tcPr>
          <w:p w14:paraId="58EEE320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easily</w:t>
            </w:r>
          </w:p>
        </w:tc>
        <w:tc>
          <w:tcPr>
            <w:tcW w:w="7719" w:type="dxa"/>
          </w:tcPr>
          <w:p w14:paraId="5F8C26F4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5EC84A13" w14:textId="77777777" w:rsidTr="00DC3031">
        <w:tc>
          <w:tcPr>
            <w:tcW w:w="1586" w:type="dxa"/>
          </w:tcPr>
          <w:p w14:paraId="2A25AA00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easily</w:t>
            </w:r>
          </w:p>
        </w:tc>
        <w:tc>
          <w:tcPr>
            <w:tcW w:w="2526" w:type="dxa"/>
          </w:tcPr>
          <w:p w14:paraId="01F79E5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easily</w:t>
            </w:r>
          </w:p>
        </w:tc>
        <w:tc>
          <w:tcPr>
            <w:tcW w:w="7719" w:type="dxa"/>
          </w:tcPr>
          <w:p w14:paraId="13813483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4CEAC7E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7BC45B3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439C0A3F" w14:textId="77777777" w:rsidTr="00DC3031">
        <w:tc>
          <w:tcPr>
            <w:tcW w:w="1586" w:type="dxa"/>
          </w:tcPr>
          <w:p w14:paraId="1CCABB65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sleepily</w:t>
            </w:r>
          </w:p>
        </w:tc>
        <w:tc>
          <w:tcPr>
            <w:tcW w:w="2526" w:type="dxa"/>
          </w:tcPr>
          <w:p w14:paraId="2883E397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sleepily</w:t>
            </w:r>
          </w:p>
        </w:tc>
        <w:tc>
          <w:tcPr>
            <w:tcW w:w="7719" w:type="dxa"/>
          </w:tcPr>
          <w:p w14:paraId="66BEDFC9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1723F828" w14:textId="77777777" w:rsidTr="00DC3031">
        <w:tc>
          <w:tcPr>
            <w:tcW w:w="1586" w:type="dxa"/>
          </w:tcPr>
          <w:p w14:paraId="5441DFC3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sleepily</w:t>
            </w:r>
          </w:p>
        </w:tc>
        <w:tc>
          <w:tcPr>
            <w:tcW w:w="2526" w:type="dxa"/>
          </w:tcPr>
          <w:p w14:paraId="7E32239D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sleepily</w:t>
            </w:r>
          </w:p>
        </w:tc>
        <w:tc>
          <w:tcPr>
            <w:tcW w:w="7719" w:type="dxa"/>
          </w:tcPr>
          <w:p w14:paraId="648D2DD4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9F3DDB6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7B8D7E62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5CD50D1F" w14:textId="77777777" w:rsidTr="00DC3031">
        <w:tc>
          <w:tcPr>
            <w:tcW w:w="1586" w:type="dxa"/>
          </w:tcPr>
          <w:p w14:paraId="7E366BAF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lazily</w:t>
            </w:r>
          </w:p>
        </w:tc>
        <w:tc>
          <w:tcPr>
            <w:tcW w:w="2526" w:type="dxa"/>
          </w:tcPr>
          <w:p w14:paraId="08CE22F8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lazily</w:t>
            </w:r>
          </w:p>
        </w:tc>
        <w:tc>
          <w:tcPr>
            <w:tcW w:w="7719" w:type="dxa"/>
          </w:tcPr>
          <w:p w14:paraId="67204A73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1AE47B98" w14:textId="77777777" w:rsidTr="00DC3031">
        <w:tc>
          <w:tcPr>
            <w:tcW w:w="1586" w:type="dxa"/>
          </w:tcPr>
          <w:p w14:paraId="746534F3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lazily</w:t>
            </w:r>
          </w:p>
        </w:tc>
        <w:tc>
          <w:tcPr>
            <w:tcW w:w="2526" w:type="dxa"/>
          </w:tcPr>
          <w:p w14:paraId="69AD548C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lazily</w:t>
            </w:r>
          </w:p>
        </w:tc>
        <w:tc>
          <w:tcPr>
            <w:tcW w:w="7719" w:type="dxa"/>
          </w:tcPr>
          <w:p w14:paraId="39916BE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4A663C6D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4F290301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016E5D26" w14:textId="77777777" w:rsidTr="00DC3031">
        <w:tc>
          <w:tcPr>
            <w:tcW w:w="1586" w:type="dxa"/>
          </w:tcPr>
          <w:p w14:paraId="73651C4B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noisily</w:t>
            </w:r>
          </w:p>
        </w:tc>
        <w:tc>
          <w:tcPr>
            <w:tcW w:w="2526" w:type="dxa"/>
          </w:tcPr>
          <w:p w14:paraId="08FB6EC6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noisily</w:t>
            </w:r>
          </w:p>
        </w:tc>
        <w:tc>
          <w:tcPr>
            <w:tcW w:w="7719" w:type="dxa"/>
          </w:tcPr>
          <w:p w14:paraId="30D5496B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7413BA66" w14:textId="77777777" w:rsidTr="00DC3031">
        <w:tc>
          <w:tcPr>
            <w:tcW w:w="1586" w:type="dxa"/>
          </w:tcPr>
          <w:p w14:paraId="01F83507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noisily</w:t>
            </w:r>
          </w:p>
        </w:tc>
        <w:tc>
          <w:tcPr>
            <w:tcW w:w="2526" w:type="dxa"/>
          </w:tcPr>
          <w:p w14:paraId="2A170631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noisily</w:t>
            </w:r>
          </w:p>
        </w:tc>
        <w:tc>
          <w:tcPr>
            <w:tcW w:w="7719" w:type="dxa"/>
          </w:tcPr>
          <w:p w14:paraId="50555110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33E2CCA6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p w14:paraId="1ED1BDDF" w14:textId="77777777" w:rsidR="00AC7630" w:rsidRDefault="00AC7630" w:rsidP="00AC7630">
      <w:pPr>
        <w:pStyle w:val="CategoryMerge"/>
        <w:tabs>
          <w:tab w:val="clear" w:pos="2835"/>
          <w:tab w:val="left" w:pos="3544"/>
        </w:tabs>
        <w:spacing w:before="0"/>
        <w:ind w:left="-851"/>
        <w:jc w:val="center"/>
        <w:rPr>
          <w:rFonts w:ascii="Andika" w:hAnsi="Andika" w:cs="Andika"/>
        </w:rPr>
      </w:pPr>
    </w:p>
    <w:tbl>
      <w:tblPr>
        <w:tblStyle w:val="TableGrid"/>
        <w:tblW w:w="11831" w:type="dxa"/>
        <w:tblInd w:w="-851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1586"/>
        <w:gridCol w:w="2526"/>
        <w:gridCol w:w="7719"/>
      </w:tblGrid>
      <w:tr w:rsidR="00AC7630" w14:paraId="225F5239" w14:textId="77777777" w:rsidTr="00DC3031">
        <w:tc>
          <w:tcPr>
            <w:tcW w:w="1586" w:type="dxa"/>
          </w:tcPr>
          <w:p w14:paraId="6F6DC503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wearily</w:t>
            </w:r>
          </w:p>
        </w:tc>
        <w:tc>
          <w:tcPr>
            <w:tcW w:w="2526" w:type="dxa"/>
          </w:tcPr>
          <w:p w14:paraId="612BFC59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Guide Lines" w:hAnsi="Emile Guide Lines" w:cs="Andika"/>
                <w:noProof/>
                <w:sz w:val="72"/>
                <w:szCs w:val="72"/>
              </w:rPr>
              <w:t>wearily</w:t>
            </w:r>
          </w:p>
        </w:tc>
        <w:tc>
          <w:tcPr>
            <w:tcW w:w="7719" w:type="dxa"/>
          </w:tcPr>
          <w:p w14:paraId="6F7CD0B3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Guide Lines" w:hAnsi="Emile Guide Lines" w:cs="Andika"/>
                <w:sz w:val="72"/>
                <w:szCs w:val="72"/>
              </w:rPr>
              <w:t>[[[[[[[[[[[[[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[[[[[</w:t>
            </w:r>
            <w:r w:rsidRPr="00E416AC">
              <w:rPr>
                <w:rFonts w:ascii="Emile Guide Lines" w:hAnsi="Emile Guide Lines" w:cs="Andika"/>
                <w:sz w:val="72"/>
                <w:szCs w:val="72"/>
              </w:rPr>
              <w:t>[[</w:t>
            </w:r>
            <w:r>
              <w:rPr>
                <w:rFonts w:ascii="Emile Guide Lines" w:hAnsi="Emile Guide Lines" w:cs="Andika"/>
                <w:sz w:val="72"/>
                <w:szCs w:val="72"/>
              </w:rPr>
              <w:t>[[</w:t>
            </w:r>
          </w:p>
        </w:tc>
      </w:tr>
      <w:tr w:rsidR="00AC7630" w14:paraId="3D62161B" w14:textId="77777777" w:rsidTr="00DC3031">
        <w:tc>
          <w:tcPr>
            <w:tcW w:w="1586" w:type="dxa"/>
          </w:tcPr>
          <w:p w14:paraId="3DE21D76" w14:textId="77777777" w:rsidR="00AC7630" w:rsidRPr="00C650B3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Emile-cursive" w:hAnsi="Emile-cursive" w:cs="Andika"/>
                <w:sz w:val="40"/>
                <w:szCs w:val="40"/>
              </w:rPr>
            </w:pPr>
            <w:r w:rsidRPr="009F388B">
              <w:rPr>
                <w:rFonts w:ascii="Emile-cursive" w:hAnsi="Emile-cursive" w:cs="Andika"/>
                <w:noProof/>
                <w:sz w:val="40"/>
                <w:szCs w:val="40"/>
              </w:rPr>
              <w:t>wearily</w:t>
            </w:r>
          </w:p>
        </w:tc>
        <w:tc>
          <w:tcPr>
            <w:tcW w:w="2526" w:type="dxa"/>
          </w:tcPr>
          <w:p w14:paraId="26912005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9F388B">
              <w:rPr>
                <w:rFonts w:ascii="Emile Bubble" w:hAnsi="Emile Bubble" w:cs="Andika"/>
                <w:noProof/>
                <w:sz w:val="72"/>
                <w:szCs w:val="72"/>
              </w:rPr>
              <w:t>wearily</w:t>
            </w:r>
          </w:p>
        </w:tc>
        <w:tc>
          <w:tcPr>
            <w:tcW w:w="7719" w:type="dxa"/>
          </w:tcPr>
          <w:p w14:paraId="288625BA" w14:textId="77777777" w:rsidR="00AC7630" w:rsidRDefault="00AC7630" w:rsidP="00DC3031">
            <w:pPr>
              <w:pStyle w:val="CategoryMerge"/>
              <w:tabs>
                <w:tab w:val="clear" w:pos="2835"/>
                <w:tab w:val="left" w:pos="3544"/>
              </w:tabs>
              <w:spacing w:before="0"/>
              <w:rPr>
                <w:rFonts w:ascii="Andika" w:hAnsi="Andika" w:cs="Andika"/>
              </w:rPr>
            </w:pPr>
            <w:r w:rsidRPr="00E416AC">
              <w:rPr>
                <w:rFonts w:ascii="Emile Bubble" w:hAnsi="Emile Bubble" w:cs="Andika"/>
                <w:sz w:val="72"/>
                <w:szCs w:val="72"/>
              </w:rPr>
              <w:t>]]]]]]]]]]]]]]]]]]]]</w:t>
            </w:r>
            <w:r>
              <w:rPr>
                <w:rFonts w:ascii="Emile Bubble" w:hAnsi="Emile Bubble" w:cs="Andika"/>
                <w:sz w:val="72"/>
                <w:szCs w:val="72"/>
              </w:rPr>
              <w:t>]]]]]</w:t>
            </w:r>
          </w:p>
        </w:tc>
      </w:tr>
    </w:tbl>
    <w:p w14:paraId="5F2F798F" w14:textId="11EAF03E" w:rsidR="000367B9" w:rsidRPr="00AC7630" w:rsidRDefault="000367B9" w:rsidP="00AC7630"/>
    <w:sectPr w:rsidR="000367B9" w:rsidRPr="00AC7630" w:rsidSect="0054217A">
      <w:headerReference w:type="even" r:id="rId6"/>
      <w:headerReference w:type="default" r:id="rId7"/>
      <w:footerReference w:type="even" r:id="rId8"/>
      <w:footerReference w:type="default" r:id="rId9"/>
      <w:headerReference w:type="first" r:id="rId10"/>
      <w:footerReference w:type="first" r:id="rId11"/>
      <w:pgSz w:w="11906" w:h="16838"/>
      <w:pgMar w:top="1276" w:right="1440" w:bottom="709" w:left="1440" w:header="708" w:footer="123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C49D8ED" w14:textId="77777777" w:rsidR="005F7960" w:rsidRDefault="005F7960" w:rsidP="00A96246">
      <w:pPr>
        <w:spacing w:after="0" w:line="240" w:lineRule="auto"/>
      </w:pPr>
      <w:r>
        <w:separator/>
      </w:r>
    </w:p>
  </w:endnote>
  <w:endnote w:type="continuationSeparator" w:id="0">
    <w:p w14:paraId="6F2805B8" w14:textId="77777777" w:rsidR="005F7960" w:rsidRDefault="005F7960" w:rsidP="00A9624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Aptos">
    <w:charset w:val="00"/>
    <w:family w:val="swiss"/>
    <w:pitch w:val="variable"/>
    <w:sig w:usb0="20000287" w:usb1="00000003" w:usb2="00000000" w:usb3="00000000" w:csb0="0000019F" w:csb1="00000000"/>
    <w:embedRegular r:id="rId1" w:fontKey="{172C645B-D758-4DA7-9CB4-9298389EF525}"/>
    <w:embedItalic r:id="rId2" w:fontKey="{6FE15716-8F47-46B4-82A0-A5B87B37AC48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  <w:embedRegular r:id="rId3" w:fontKey="{A0B5E239-2F22-43FD-A93D-22E71522893C}"/>
    <w:embedBold r:id="rId4" w:fontKey="{B105A407-40C5-4532-8D9F-487DA8C4CA0C}"/>
    <w:embedItalic r:id="rId5" w:fontKey="{3F1DC77A-F17F-44C9-B42B-D95B340CE195}"/>
  </w:font>
  <w:font w:name="Aptos Display">
    <w:charset w:val="00"/>
    <w:family w:val="swiss"/>
    <w:pitch w:val="variable"/>
    <w:sig w:usb0="20000287" w:usb1="00000003" w:usb2="00000000" w:usb3="00000000" w:csb0="0000019F" w:csb1="00000000"/>
    <w:embedRegular r:id="rId6" w:fontKey="{7805376E-711A-42A4-A1B5-66D67316D3D2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  <w:embedRegular r:id="rId7" w:fontKey="{80E21B56-2ED7-4D85-8CD1-C6F6CA447C0A}"/>
  </w:font>
  <w:font w:name="Andika">
    <w:altName w:val="Segoe UI Historic"/>
    <w:panose1 w:val="02000000000000000000"/>
    <w:charset w:val="00"/>
    <w:family w:val="auto"/>
    <w:pitch w:val="variable"/>
    <w:sig w:usb0="A00003FF" w:usb1="5200E1FF" w:usb2="0A000029" w:usb3="00000000" w:csb0="00000197" w:csb1="00000000"/>
    <w:embedRegular r:id="rId8" w:fontKey="{861D73B0-024B-4762-A7C5-842C47DEC638}"/>
    <w:embedBold r:id="rId9" w:fontKey="{933D6E0C-8A00-401B-BBD8-1FFD73482FD7}"/>
  </w:font>
  <w:font w:name="Emile-cursiv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Guide Lines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  <w:font w:name="Emile Bubble">
    <w:panose1 w:val="00000000000000000000"/>
    <w:charset w:val="00"/>
    <w:family w:val="modern"/>
    <w:notTrueType/>
    <w:pitch w:val="variable"/>
    <w:sig w:usb0="00000007" w:usb1="00000000" w:usb2="00000000" w:usb3="00000000" w:csb0="0000000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3DA78DA" w14:textId="77777777" w:rsidR="0046387D" w:rsidRDefault="0046387D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W w:w="10632" w:type="dxa"/>
      <w:tblInd w:w="-567" w:type="dxa"/>
      <w:tblLook w:val="04A0" w:firstRow="1" w:lastRow="0" w:firstColumn="1" w:lastColumn="0" w:noHBand="0" w:noVBand="1"/>
    </w:tblPr>
    <w:tblGrid>
      <w:gridCol w:w="3828"/>
      <w:gridCol w:w="4961"/>
      <w:gridCol w:w="1843"/>
    </w:tblGrid>
    <w:tr w:rsidR="0046387D" w:rsidRPr="0046387D" w14:paraId="4E0D41AA" w14:textId="77777777">
      <w:tc>
        <w:tcPr>
          <w:tcW w:w="3828" w:type="dxa"/>
          <w:hideMark/>
        </w:tcPr>
        <w:p w14:paraId="5FD39AF4" w14:textId="77777777" w:rsidR="0046387D" w:rsidRPr="0046387D" w:rsidRDefault="0046387D" w:rsidP="0046387D">
          <w:pPr>
            <w:pStyle w:val="Footer"/>
            <w:rPr>
              <w:rFonts w:ascii="Andika" w:hAnsi="Andika" w:cs="Andika"/>
              <w:sz w:val="18"/>
              <w:szCs w:val="18"/>
            </w:rPr>
          </w:pPr>
          <w:hyperlink r:id="rId1" w:history="1">
            <w:r w:rsidRPr="0046387D">
              <w:rPr>
                <w:rStyle w:val="Hyperlink"/>
                <w:rFonts w:ascii="Andika" w:hAnsi="Andika" w:cs="Andika"/>
                <w:sz w:val="18"/>
                <w:szCs w:val="18"/>
              </w:rPr>
              <w:t>Feedback</w:t>
            </w:r>
          </w:hyperlink>
        </w:p>
      </w:tc>
      <w:tc>
        <w:tcPr>
          <w:tcW w:w="4961" w:type="dxa"/>
          <w:hideMark/>
        </w:tcPr>
        <w:p w14:paraId="53EC786D" w14:textId="77777777" w:rsidR="0046387D" w:rsidRPr="0046387D" w:rsidRDefault="0046387D" w:rsidP="0046387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6387D">
            <w:rPr>
              <w:rFonts w:ascii="Andika" w:hAnsi="Andika" w:cs="Andika"/>
              <w:sz w:val="18"/>
              <w:szCs w:val="18"/>
            </w:rPr>
            <w:t>www.Emile-Education.com</w:t>
          </w:r>
        </w:p>
      </w:tc>
      <w:tc>
        <w:tcPr>
          <w:tcW w:w="1843" w:type="dxa"/>
          <w:hideMark/>
        </w:tcPr>
        <w:p w14:paraId="31D4DC1E" w14:textId="77777777" w:rsidR="0046387D" w:rsidRPr="0046387D" w:rsidRDefault="0046387D" w:rsidP="0046387D">
          <w:pPr>
            <w:pStyle w:val="Footer"/>
            <w:rPr>
              <w:rFonts w:ascii="Andika" w:hAnsi="Andika" w:cs="Andika"/>
              <w:sz w:val="18"/>
              <w:szCs w:val="18"/>
            </w:rPr>
          </w:pPr>
          <w:r w:rsidRPr="0046387D">
            <w:rPr>
              <w:rFonts w:ascii="Andika" w:hAnsi="Andika" w:cs="Andika"/>
              <w:sz w:val="18"/>
              <w:szCs w:val="18"/>
            </w:rPr>
            <w:t xml:space="preserve">Copyright </w:t>
          </w:r>
        </w:p>
      </w:tc>
    </w:tr>
  </w:tbl>
  <w:p w14:paraId="2F1F997E" w14:textId="77777777" w:rsidR="00A96246" w:rsidRDefault="00A96246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0A5BFC" w14:textId="77777777" w:rsidR="0046387D" w:rsidRDefault="0046387D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38D55257" w14:textId="77777777" w:rsidR="005F7960" w:rsidRDefault="005F7960" w:rsidP="00A96246">
      <w:pPr>
        <w:spacing w:after="0" w:line="240" w:lineRule="auto"/>
      </w:pPr>
      <w:r>
        <w:separator/>
      </w:r>
    </w:p>
  </w:footnote>
  <w:footnote w:type="continuationSeparator" w:id="0">
    <w:p w14:paraId="15084E0E" w14:textId="77777777" w:rsidR="005F7960" w:rsidRDefault="005F7960" w:rsidP="00A9624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46646F2" w14:textId="77777777" w:rsidR="0046387D" w:rsidRDefault="0046387D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9F66EDE" w14:textId="0E5414A9" w:rsidR="00A96246" w:rsidRDefault="00A96246">
    <w:pPr>
      <w:pStyle w:val="Header"/>
    </w:pPr>
    <w:r>
      <w:rPr>
        <w:noProof/>
      </w:rPr>
      <w:drawing>
        <wp:anchor distT="0" distB="0" distL="114300" distR="114300" simplePos="0" relativeHeight="251658752" behindDoc="0" locked="0" layoutInCell="1" allowOverlap="1" wp14:anchorId="4AA95AE8" wp14:editId="328B4CD4">
          <wp:simplePos x="0" y="0"/>
          <wp:positionH relativeFrom="column">
            <wp:posOffset>5047013</wp:posOffset>
          </wp:positionH>
          <wp:positionV relativeFrom="paragraph">
            <wp:posOffset>-131264</wp:posOffset>
          </wp:positionV>
          <wp:extent cx="1390015" cy="492634"/>
          <wp:effectExtent l="0" t="0" r="635" b="3175"/>
          <wp:wrapNone/>
          <wp:docPr id="2046831689" name="Picture 3" descr="A black and white logo&#10;&#10;Description automatically generated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80098698" name="Picture 3" descr="A black and white logo&#10;&#10;Description automatically generated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BEBA8EAE-BF5A-486C-A8C5-ECC9F3942E4B}">
                        <a14:imgProps xmlns:a14="http://schemas.microsoft.com/office/drawing/2010/main">
                          <a14:imgLayer r:embed="rId2">
                            <a14:imgEffect>
                              <a14:saturation sat="0"/>
                            </a14:imgEffect>
                          </a14:imgLayer>
                        </a14:imgProps>
                      </a:ex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390015" cy="49263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16DC25F" w14:textId="77777777" w:rsidR="0046387D" w:rsidRDefault="0046387D">
    <w:pPr>
      <w:pStyle w:val="Header"/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embedSystem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A96246"/>
    <w:rsid w:val="00020EC2"/>
    <w:rsid w:val="000367B9"/>
    <w:rsid w:val="00036877"/>
    <w:rsid w:val="00096F27"/>
    <w:rsid w:val="000D61FE"/>
    <w:rsid w:val="000E5C1E"/>
    <w:rsid w:val="00125C86"/>
    <w:rsid w:val="00193C15"/>
    <w:rsid w:val="001D602B"/>
    <w:rsid w:val="002230C1"/>
    <w:rsid w:val="00235EFF"/>
    <w:rsid w:val="00250709"/>
    <w:rsid w:val="0032532B"/>
    <w:rsid w:val="00335CB3"/>
    <w:rsid w:val="003B7796"/>
    <w:rsid w:val="003C0794"/>
    <w:rsid w:val="004365A4"/>
    <w:rsid w:val="0046387D"/>
    <w:rsid w:val="0048072B"/>
    <w:rsid w:val="00512972"/>
    <w:rsid w:val="00534ED5"/>
    <w:rsid w:val="0054217A"/>
    <w:rsid w:val="005D0005"/>
    <w:rsid w:val="005F4CF8"/>
    <w:rsid w:val="005F7960"/>
    <w:rsid w:val="00600043"/>
    <w:rsid w:val="00775527"/>
    <w:rsid w:val="007E657F"/>
    <w:rsid w:val="007F5014"/>
    <w:rsid w:val="00820C54"/>
    <w:rsid w:val="00863F16"/>
    <w:rsid w:val="008D593D"/>
    <w:rsid w:val="009B58DF"/>
    <w:rsid w:val="00A04AB3"/>
    <w:rsid w:val="00A50010"/>
    <w:rsid w:val="00A96246"/>
    <w:rsid w:val="00AB5B34"/>
    <w:rsid w:val="00AC7630"/>
    <w:rsid w:val="00B1630A"/>
    <w:rsid w:val="00B46D36"/>
    <w:rsid w:val="00BA78C9"/>
    <w:rsid w:val="00BC4D14"/>
    <w:rsid w:val="00C17427"/>
    <w:rsid w:val="00CE68F9"/>
    <w:rsid w:val="00DD05B4"/>
    <w:rsid w:val="00FE1F4A"/>
    <w:rsid w:val="00FF469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767E55AD"/>
  <w15:chartTrackingRefBased/>
  <w15:docId w15:val="{51A82E17-253F-4063-8A77-469ED9F6991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GB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C7630"/>
  </w:style>
  <w:style w:type="paragraph" w:styleId="Heading1">
    <w:name w:val="heading 1"/>
    <w:basedOn w:val="Normal"/>
    <w:next w:val="Normal"/>
    <w:link w:val="Heading1Char"/>
    <w:uiPriority w:val="9"/>
    <w:qFormat/>
    <w:rsid w:val="00A9624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A9624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A96246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9624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96246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9624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9624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9624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9624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basedOn w:val="DefaultParagraphFont"/>
    <w:link w:val="Heading1"/>
    <w:uiPriority w:val="9"/>
    <w:rsid w:val="00A96246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A96246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A96246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96246"/>
    <w:rPr>
      <w:rFonts w:eastAsiaTheme="majorEastAsia" w:cstheme="majorBidi"/>
      <w:i/>
      <w:iCs/>
      <w:color w:val="0F4761" w:themeColor="accent1" w:themeShade="BF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96246"/>
    <w:rPr>
      <w:rFonts w:eastAsiaTheme="majorEastAsia" w:cstheme="majorBidi"/>
      <w:color w:val="0F4761" w:themeColor="accent1" w:themeShade="BF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96246"/>
    <w:rPr>
      <w:rFonts w:eastAsiaTheme="majorEastAsia" w:cstheme="majorBidi"/>
      <w:i/>
      <w:iCs/>
      <w:color w:val="595959" w:themeColor="text1" w:themeTint="A6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96246"/>
    <w:rPr>
      <w:rFonts w:eastAsiaTheme="majorEastAsia" w:cstheme="majorBidi"/>
      <w:color w:val="595959" w:themeColor="text1" w:themeTint="A6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96246"/>
    <w:rPr>
      <w:rFonts w:eastAsiaTheme="majorEastAsia" w:cstheme="majorBidi"/>
      <w:i/>
      <w:iCs/>
      <w:color w:val="272727" w:themeColor="text1" w:themeTint="D8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96246"/>
    <w:rPr>
      <w:rFonts w:eastAsiaTheme="majorEastAsia" w:cstheme="majorBidi"/>
      <w:color w:val="272727" w:themeColor="text1" w:themeTint="D8"/>
    </w:rPr>
  </w:style>
  <w:style w:type="paragraph" w:styleId="Title">
    <w:name w:val="Title"/>
    <w:basedOn w:val="Normal"/>
    <w:next w:val="Normal"/>
    <w:link w:val="TitleChar"/>
    <w:uiPriority w:val="10"/>
    <w:qFormat/>
    <w:rsid w:val="00A9624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leChar">
    <w:name w:val="Title Char"/>
    <w:basedOn w:val="DefaultParagraphFont"/>
    <w:link w:val="Title"/>
    <w:uiPriority w:val="10"/>
    <w:rsid w:val="00A9624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itle">
    <w:name w:val="Subtitle"/>
    <w:basedOn w:val="Normal"/>
    <w:next w:val="Normal"/>
    <w:link w:val="SubtitleChar"/>
    <w:uiPriority w:val="11"/>
    <w:qFormat/>
    <w:rsid w:val="00A9624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itleChar">
    <w:name w:val="Subtitle Char"/>
    <w:basedOn w:val="DefaultParagraphFont"/>
    <w:link w:val="Subtitle"/>
    <w:uiPriority w:val="11"/>
    <w:rsid w:val="00A9624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Quote">
    <w:name w:val="Quote"/>
    <w:basedOn w:val="Normal"/>
    <w:next w:val="Normal"/>
    <w:link w:val="QuoteChar"/>
    <w:uiPriority w:val="29"/>
    <w:qFormat/>
    <w:rsid w:val="00A9624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QuoteChar">
    <w:name w:val="Quote Char"/>
    <w:basedOn w:val="DefaultParagraphFont"/>
    <w:link w:val="Quote"/>
    <w:uiPriority w:val="29"/>
    <w:rsid w:val="00A96246"/>
    <w:rPr>
      <w:i/>
      <w:iCs/>
      <w:color w:val="404040" w:themeColor="text1" w:themeTint="BF"/>
    </w:rPr>
  </w:style>
  <w:style w:type="paragraph" w:styleId="ListParagraph">
    <w:name w:val="List Paragraph"/>
    <w:basedOn w:val="Normal"/>
    <w:uiPriority w:val="34"/>
    <w:qFormat/>
    <w:rsid w:val="00A96246"/>
    <w:pPr>
      <w:ind w:left="720"/>
      <w:contextualSpacing/>
    </w:pPr>
  </w:style>
  <w:style w:type="character" w:styleId="IntenseEmphasis">
    <w:name w:val="Intense Emphasis"/>
    <w:basedOn w:val="DefaultParagraphFont"/>
    <w:uiPriority w:val="21"/>
    <w:qFormat/>
    <w:rsid w:val="00A96246"/>
    <w:rPr>
      <w:i/>
      <w:iCs/>
      <w:color w:val="0F4761" w:themeColor="accent1" w:themeShade="BF"/>
    </w:rPr>
  </w:style>
  <w:style w:type="paragraph" w:styleId="IntenseQuote">
    <w:name w:val="Intense Quote"/>
    <w:basedOn w:val="Normal"/>
    <w:next w:val="Normal"/>
    <w:link w:val="IntenseQuoteChar"/>
    <w:uiPriority w:val="30"/>
    <w:qFormat/>
    <w:rsid w:val="00A96246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A96246"/>
    <w:rPr>
      <w:i/>
      <w:iCs/>
      <w:color w:val="0F4761" w:themeColor="accent1" w:themeShade="BF"/>
    </w:rPr>
  </w:style>
  <w:style w:type="character" w:styleId="IntenseReference">
    <w:name w:val="Intense Reference"/>
    <w:basedOn w:val="DefaultParagraphFont"/>
    <w:uiPriority w:val="32"/>
    <w:qFormat/>
    <w:rsid w:val="00A96246"/>
    <w:rPr>
      <w:b/>
      <w:bCs/>
      <w:smallCaps/>
      <w:color w:val="0F4761" w:themeColor="accent1" w:themeShade="BF"/>
      <w:spacing w:val="5"/>
    </w:rPr>
  </w:style>
  <w:style w:type="paragraph" w:styleId="Header">
    <w:name w:val="header"/>
    <w:basedOn w:val="Normal"/>
    <w:link w:val="Head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A96246"/>
  </w:style>
  <w:style w:type="paragraph" w:styleId="Footer">
    <w:name w:val="footer"/>
    <w:basedOn w:val="Normal"/>
    <w:link w:val="FooterChar"/>
    <w:uiPriority w:val="99"/>
    <w:unhideWhenUsed/>
    <w:rsid w:val="00A96246"/>
    <w:pPr>
      <w:tabs>
        <w:tab w:val="center" w:pos="4513"/>
        <w:tab w:val="right" w:pos="9026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A96246"/>
  </w:style>
  <w:style w:type="table" w:styleId="TableGrid">
    <w:name w:val="Table Grid"/>
    <w:basedOn w:val="TableNormal"/>
    <w:uiPriority w:val="39"/>
    <w:rsid w:val="009B58D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ategoryMerge">
    <w:name w:val="CategoryMerge"/>
    <w:basedOn w:val="Normal"/>
    <w:rsid w:val="009B58DF"/>
    <w:pPr>
      <w:tabs>
        <w:tab w:val="left" w:pos="2835"/>
        <w:tab w:val="decimal" w:pos="5670"/>
      </w:tabs>
      <w:spacing w:before="240" w:after="0" w:line="240" w:lineRule="auto"/>
    </w:pPr>
    <w:rPr>
      <w:rFonts w:ascii="Arial" w:eastAsia="Times New Roman" w:hAnsi="Arial" w:cs="Arial"/>
      <w:kern w:val="0"/>
      <w:szCs w:val="17"/>
      <w:lang w:val="en-AU"/>
      <w14:ligatures w14:val="none"/>
    </w:rPr>
  </w:style>
  <w:style w:type="character" w:styleId="Hyperlink">
    <w:name w:val="Hyperlink"/>
    <w:basedOn w:val="DefaultParagraphFont"/>
    <w:uiPriority w:val="99"/>
    <w:unhideWhenUsed/>
    <w:rsid w:val="0046387D"/>
    <w:rPr>
      <w:color w:val="467886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46387D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header" Target="header2.xml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11" Type="http://schemas.openxmlformats.org/officeDocument/2006/relationships/footer" Target="footer3.xml"/><Relationship Id="rId5" Type="http://schemas.openxmlformats.org/officeDocument/2006/relationships/endnotes" Target="endnotes.xml"/><Relationship Id="rId10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9" Type="http://schemas.openxmlformats.org/officeDocument/2006/relationships/font" Target="fonts/font9.odttf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emile-education.com/teacher-workbook-feedback/" TargetMode="External"/></Relationships>
</file>

<file path=word/_rels/header2.xml.rels><?xml version="1.0" encoding="UTF-8" standalone="yes"?>
<Relationships xmlns="http://schemas.openxmlformats.org/package/2006/relationships"><Relationship Id="rId2" Type="http://schemas.microsoft.com/office/2007/relationships/hdphoto" Target="media/hdphoto1.wdp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127</Words>
  <Characters>730</Characters>
  <Application>Microsoft Office Word</Application>
  <DocSecurity>0</DocSecurity>
  <Lines>6</Lines>
  <Paragraphs>1</Paragraphs>
  <ScaleCrop>false</ScaleCrop>
  <Company/>
  <LinksUpToDate>false</LinksUpToDate>
  <CharactersWithSpaces>856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Glen Jones</dc:creator>
  <cp:keywords/>
  <dc:description/>
  <cp:lastModifiedBy>Glen Jones</cp:lastModifiedBy>
  <cp:revision>4</cp:revision>
  <dcterms:created xsi:type="dcterms:W3CDTF">2024-08-29T16:03:00Z</dcterms:created>
  <dcterms:modified xsi:type="dcterms:W3CDTF">2026-03-12T13:54:00Z</dcterms:modified>
</cp:coreProperties>
</file>